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19B" w:rsidRDefault="00D34850" w:rsidP="00D34850">
      <w:pPr>
        <w:spacing w:after="0" w:line="360" w:lineRule="auto"/>
        <w:jc w:val="right"/>
        <w:rPr>
          <w:rFonts w:cstheme="minorHAnsi"/>
          <w:sz w:val="24"/>
          <w:szCs w:val="24"/>
        </w:rPr>
      </w:pPr>
      <w:r w:rsidRPr="00BA55DF">
        <w:rPr>
          <w:rFonts w:cstheme="minorHAnsi"/>
          <w:sz w:val="24"/>
          <w:szCs w:val="24"/>
        </w:rPr>
        <w:t xml:space="preserve">Załącznik Nr 4 </w:t>
      </w:r>
      <w:r>
        <w:rPr>
          <w:rFonts w:cstheme="minorHAnsi"/>
          <w:sz w:val="24"/>
          <w:szCs w:val="24"/>
        </w:rPr>
        <w:t xml:space="preserve">                                                                                                                                                    d</w:t>
      </w:r>
      <w:r w:rsidRPr="00BA55DF">
        <w:rPr>
          <w:rFonts w:cstheme="minorHAnsi"/>
          <w:sz w:val="24"/>
          <w:szCs w:val="24"/>
        </w:rPr>
        <w:t xml:space="preserve">o Zarządzenia Nr </w:t>
      </w:r>
      <w:r w:rsidR="002C519B">
        <w:rPr>
          <w:rFonts w:cstheme="minorHAnsi"/>
          <w:sz w:val="24"/>
          <w:szCs w:val="24"/>
        </w:rPr>
        <w:t>11</w:t>
      </w:r>
      <w:r w:rsidRPr="00BA55DF">
        <w:rPr>
          <w:rFonts w:cstheme="minorHAnsi"/>
          <w:sz w:val="24"/>
          <w:szCs w:val="24"/>
        </w:rPr>
        <w:t>/2018</w:t>
      </w:r>
    </w:p>
    <w:p w:rsidR="00D34850" w:rsidRPr="00BA55DF" w:rsidRDefault="00D34850" w:rsidP="00D34850">
      <w:pPr>
        <w:spacing w:after="0" w:line="360" w:lineRule="auto"/>
        <w:jc w:val="right"/>
        <w:rPr>
          <w:rFonts w:cstheme="minorHAnsi"/>
          <w:sz w:val="24"/>
          <w:szCs w:val="24"/>
        </w:rPr>
      </w:pPr>
      <w:r w:rsidRPr="00BA55DF">
        <w:rPr>
          <w:rFonts w:cstheme="minorHAnsi"/>
          <w:sz w:val="24"/>
          <w:szCs w:val="24"/>
        </w:rPr>
        <w:t xml:space="preserve"> Wójta Gminy Czarna Dąbrówka </w:t>
      </w:r>
    </w:p>
    <w:p w:rsidR="00D34850" w:rsidRPr="00BA55DF" w:rsidRDefault="00D34850" w:rsidP="00D34850">
      <w:pPr>
        <w:spacing w:after="0" w:line="360" w:lineRule="auto"/>
        <w:jc w:val="right"/>
        <w:rPr>
          <w:rFonts w:cstheme="minorHAnsi"/>
          <w:sz w:val="24"/>
          <w:szCs w:val="24"/>
        </w:rPr>
      </w:pPr>
      <w:r w:rsidRPr="00BA55DF">
        <w:rPr>
          <w:rFonts w:cstheme="minorHAnsi"/>
          <w:sz w:val="24"/>
          <w:szCs w:val="24"/>
        </w:rPr>
        <w:t xml:space="preserve">z dnia 6 lutego 2018 r.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 xml:space="preserve">UMOWA NR </w:t>
      </w:r>
      <w:r>
        <w:rPr>
          <w:rFonts w:cstheme="minorHAnsi"/>
          <w:sz w:val="24"/>
          <w:szCs w:val="24"/>
        </w:rPr>
        <w:t>….</w:t>
      </w:r>
      <w:r w:rsidRPr="00BA55DF">
        <w:rPr>
          <w:rFonts w:cstheme="minorHAnsi"/>
          <w:sz w:val="24"/>
          <w:szCs w:val="24"/>
        </w:rPr>
        <w:t>/</w:t>
      </w:r>
      <w:r>
        <w:rPr>
          <w:rFonts w:cstheme="minorHAnsi"/>
          <w:sz w:val="24"/>
          <w:szCs w:val="24"/>
        </w:rPr>
        <w:t>…..</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Zawarta w dniu roku w Urzędzie Gminy Czarna Dąbrówka pomiędzy: </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Gminą Czarna Dąbrówka reprezentowaną przez: </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Jan</w:t>
      </w:r>
      <w:r>
        <w:rPr>
          <w:rFonts w:cstheme="minorHAnsi"/>
          <w:sz w:val="24"/>
          <w:szCs w:val="24"/>
        </w:rPr>
        <w:t>a</w:t>
      </w:r>
      <w:r w:rsidRPr="00BA55DF">
        <w:rPr>
          <w:rFonts w:cstheme="minorHAnsi"/>
          <w:sz w:val="24"/>
          <w:szCs w:val="24"/>
        </w:rPr>
        <w:t xml:space="preserve"> Klas</w:t>
      </w:r>
      <w:r>
        <w:rPr>
          <w:rFonts w:cstheme="minorHAnsi"/>
          <w:sz w:val="24"/>
          <w:szCs w:val="24"/>
        </w:rPr>
        <w:t>ę</w:t>
      </w:r>
      <w:r w:rsidRPr="00BA55DF">
        <w:rPr>
          <w:rFonts w:cstheme="minorHAnsi"/>
          <w:sz w:val="24"/>
          <w:szCs w:val="24"/>
        </w:rPr>
        <w:t xml:space="preserve"> - Wójta Gminy Czarna Dąbrówka</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przy kontrasygnacie Skarbnika Gminy – Marcina Marszałkowskiego </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zwanym dalej „Zleceniodawcą" </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a </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 </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z siedzibą w , </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zwanym dalej "Zleceniobiorcą", reprezentowanym przez:</w:t>
      </w:r>
    </w:p>
    <w:p w:rsidR="00D34850" w:rsidRPr="00BA55DF" w:rsidRDefault="00D34850" w:rsidP="00D34850">
      <w:pPr>
        <w:spacing w:after="0" w:line="360" w:lineRule="auto"/>
        <w:jc w:val="both"/>
        <w:rPr>
          <w:rFonts w:cstheme="minorHAnsi"/>
          <w:sz w:val="24"/>
          <w:szCs w:val="24"/>
        </w:rPr>
      </w:pP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 1 .</w:t>
      </w:r>
    </w:p>
    <w:p w:rsidR="00D34850" w:rsidRDefault="00D34850" w:rsidP="00D34850">
      <w:pPr>
        <w:spacing w:after="0" w:line="360" w:lineRule="auto"/>
        <w:jc w:val="both"/>
        <w:rPr>
          <w:rFonts w:cstheme="minorHAnsi"/>
          <w:sz w:val="24"/>
          <w:szCs w:val="24"/>
        </w:rPr>
      </w:pPr>
      <w:r w:rsidRPr="00BA55DF">
        <w:rPr>
          <w:rFonts w:cstheme="minorHAnsi"/>
          <w:sz w:val="24"/>
          <w:szCs w:val="24"/>
        </w:rPr>
        <w:t xml:space="preserve">Zleceniodawca zleca Zleceniobiorcy, zgodnie z przepisami ustawy z dnia 25 czerwca 2010 roku o sporcie (Dz. U. z 2017 r. poz. 1463) oraz Uchwałą Nr XXXIV/322/2017 Rady Gminy Czarna Dąbrówka z dnia 21 grudnia 2017 roku w sprawie określenia warunków i trybu finansowania rozwoju sportu w Gminie Czarna Dąbrówka, realizację projektu </w:t>
      </w:r>
      <w:proofErr w:type="spellStart"/>
      <w:r w:rsidRPr="00BA55DF">
        <w:rPr>
          <w:rFonts w:cstheme="minorHAnsi"/>
          <w:sz w:val="24"/>
          <w:szCs w:val="24"/>
        </w:rPr>
        <w:t>pn</w:t>
      </w:r>
      <w:proofErr w:type="spellEnd"/>
      <w:r w:rsidRPr="00BA55DF">
        <w:rPr>
          <w:rFonts w:cstheme="minorHAnsi"/>
          <w:sz w:val="24"/>
          <w:szCs w:val="24"/>
        </w:rPr>
        <w:t>…………………………………………………………….. , określonego szczegółowo we wniosku złożonym przez Zleceniobiorcę w dniu</w:t>
      </w:r>
      <w:r>
        <w:rPr>
          <w:rFonts w:cstheme="minorHAnsi"/>
          <w:sz w:val="24"/>
          <w:szCs w:val="24"/>
        </w:rPr>
        <w:t>…………………….</w:t>
      </w:r>
      <w:r w:rsidRPr="00BA55DF">
        <w:rPr>
          <w:rFonts w:cstheme="minorHAnsi"/>
          <w:sz w:val="24"/>
          <w:szCs w:val="24"/>
        </w:rPr>
        <w:t xml:space="preserve"> , stanowiącego załącznik nr 1 do umowy, </w:t>
      </w:r>
      <w:r>
        <w:rPr>
          <w:rFonts w:cstheme="minorHAnsi"/>
          <w:sz w:val="24"/>
          <w:szCs w:val="24"/>
        </w:rPr>
        <w:t xml:space="preserve">                                    </w:t>
      </w:r>
      <w:r w:rsidRPr="00BA55DF">
        <w:rPr>
          <w:rFonts w:cstheme="minorHAnsi"/>
          <w:sz w:val="24"/>
          <w:szCs w:val="24"/>
        </w:rPr>
        <w:t xml:space="preserve">a Zleceniobiorca zobowiązuje się wykonać projekt w zakresie i na zasadach określonych </w:t>
      </w:r>
      <w:r>
        <w:rPr>
          <w:rFonts w:cstheme="minorHAnsi"/>
          <w:sz w:val="24"/>
          <w:szCs w:val="24"/>
        </w:rPr>
        <w:t xml:space="preserve">                     </w:t>
      </w:r>
      <w:r w:rsidRPr="00BA55DF">
        <w:rPr>
          <w:rFonts w:cstheme="minorHAnsi"/>
          <w:sz w:val="24"/>
          <w:szCs w:val="24"/>
        </w:rPr>
        <w:t>w niniejszej umowie.</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§2.</w:t>
      </w:r>
    </w:p>
    <w:p w:rsidR="00D34850" w:rsidRDefault="00D34850" w:rsidP="00D34850">
      <w:pPr>
        <w:pStyle w:val="Akapitzlist"/>
        <w:numPr>
          <w:ilvl w:val="0"/>
          <w:numId w:val="2"/>
        </w:numPr>
        <w:spacing w:after="0" w:line="360" w:lineRule="auto"/>
        <w:jc w:val="both"/>
        <w:rPr>
          <w:rFonts w:cstheme="minorHAnsi"/>
          <w:sz w:val="24"/>
          <w:szCs w:val="24"/>
        </w:rPr>
      </w:pPr>
      <w:r w:rsidRPr="005E4EF0">
        <w:rPr>
          <w:rFonts w:cstheme="minorHAnsi"/>
          <w:sz w:val="24"/>
          <w:szCs w:val="24"/>
        </w:rPr>
        <w:t xml:space="preserve">Zleceniodawca zobowiązuje się do przekazania na realizację projektu wymienionego w § 1 dotacji w wysokości……………………………………..(słownie:……………………………..złotych). </w:t>
      </w:r>
    </w:p>
    <w:p w:rsidR="00D34850" w:rsidRPr="005E4EF0" w:rsidRDefault="00D34850" w:rsidP="00D34850">
      <w:pPr>
        <w:pStyle w:val="Akapitzlist"/>
        <w:numPr>
          <w:ilvl w:val="0"/>
          <w:numId w:val="2"/>
        </w:numPr>
        <w:spacing w:after="0" w:line="360" w:lineRule="auto"/>
        <w:jc w:val="both"/>
        <w:rPr>
          <w:rFonts w:cstheme="minorHAnsi"/>
          <w:sz w:val="24"/>
          <w:szCs w:val="24"/>
        </w:rPr>
      </w:pPr>
      <w:r w:rsidRPr="005E4EF0">
        <w:rPr>
          <w:rFonts w:cstheme="minorHAnsi"/>
          <w:sz w:val="24"/>
          <w:szCs w:val="24"/>
        </w:rPr>
        <w:t>Przyznane środki finansowe w wysokości……………………………………………… (słownie: …………………………………….złotych) zostaną przekazane na rachunek bankowy Zleceniobiorcy, nr rachunku …………………………………………..</w:t>
      </w:r>
    </w:p>
    <w:p w:rsidR="00D34850" w:rsidRDefault="00D34850" w:rsidP="00D34850">
      <w:pPr>
        <w:pStyle w:val="Akapitzlist"/>
        <w:numPr>
          <w:ilvl w:val="0"/>
          <w:numId w:val="1"/>
        </w:numPr>
        <w:spacing w:after="0" w:line="360" w:lineRule="auto"/>
        <w:jc w:val="both"/>
        <w:rPr>
          <w:rFonts w:cstheme="minorHAnsi"/>
          <w:sz w:val="24"/>
          <w:szCs w:val="24"/>
        </w:rPr>
      </w:pPr>
      <w:r w:rsidRPr="005E4EF0">
        <w:rPr>
          <w:rFonts w:cstheme="minorHAnsi"/>
          <w:sz w:val="24"/>
          <w:szCs w:val="24"/>
        </w:rPr>
        <w:t xml:space="preserve">w terminie do…………………………………. lub </w:t>
      </w:r>
    </w:p>
    <w:p w:rsidR="00D34850" w:rsidRPr="005E4EF0" w:rsidRDefault="00D34850" w:rsidP="00D34850">
      <w:pPr>
        <w:pStyle w:val="Akapitzlist"/>
        <w:numPr>
          <w:ilvl w:val="0"/>
          <w:numId w:val="1"/>
        </w:numPr>
        <w:spacing w:after="0" w:line="360" w:lineRule="auto"/>
        <w:jc w:val="both"/>
        <w:rPr>
          <w:rFonts w:cstheme="minorHAnsi"/>
          <w:sz w:val="24"/>
          <w:szCs w:val="24"/>
        </w:rPr>
      </w:pPr>
      <w:r w:rsidRPr="005E4EF0">
        <w:rPr>
          <w:rFonts w:cstheme="minorHAnsi"/>
          <w:sz w:val="24"/>
          <w:szCs w:val="24"/>
        </w:rPr>
        <w:t xml:space="preserve">w następujący sposób: </w:t>
      </w:r>
    </w:p>
    <w:p w:rsidR="00D34850" w:rsidRPr="00BA55DF" w:rsidRDefault="00D34850" w:rsidP="00D34850">
      <w:pPr>
        <w:spacing w:after="0" w:line="360" w:lineRule="auto"/>
        <w:ind w:firstLine="708"/>
        <w:jc w:val="both"/>
        <w:rPr>
          <w:rFonts w:cstheme="minorHAnsi"/>
          <w:sz w:val="24"/>
          <w:szCs w:val="24"/>
        </w:rPr>
      </w:pPr>
      <w:r w:rsidRPr="00BA55DF">
        <w:rPr>
          <w:rFonts w:cstheme="minorHAnsi"/>
          <w:sz w:val="24"/>
          <w:szCs w:val="24"/>
        </w:rPr>
        <w:t xml:space="preserve">.... transza w wysokości ……………….słownie………………….. do dnia…………………….. </w:t>
      </w:r>
    </w:p>
    <w:p w:rsidR="00D34850" w:rsidRPr="005E4EF0" w:rsidRDefault="00D34850" w:rsidP="00D34850">
      <w:pPr>
        <w:pStyle w:val="Akapitzlist"/>
        <w:numPr>
          <w:ilvl w:val="0"/>
          <w:numId w:val="2"/>
        </w:numPr>
        <w:spacing w:after="0" w:line="360" w:lineRule="auto"/>
        <w:jc w:val="both"/>
        <w:rPr>
          <w:rFonts w:cstheme="minorHAnsi"/>
          <w:sz w:val="24"/>
          <w:szCs w:val="24"/>
        </w:rPr>
      </w:pPr>
      <w:r w:rsidRPr="005E4EF0">
        <w:rPr>
          <w:rFonts w:cstheme="minorHAnsi"/>
          <w:sz w:val="24"/>
          <w:szCs w:val="24"/>
        </w:rPr>
        <w:t xml:space="preserve">Zleceniobiorca oświadcza, że jest jedynym posiadaczem wskazanego w ust. 2 rachunku bankowego i zobowiązuje się do utrzymania wskazanego powyżej rachunku nie krócej </w:t>
      </w:r>
      <w:r w:rsidRPr="005E4EF0">
        <w:rPr>
          <w:rFonts w:cstheme="minorHAnsi"/>
          <w:sz w:val="24"/>
          <w:szCs w:val="24"/>
        </w:rPr>
        <w:lastRenderedPageBreak/>
        <w:t xml:space="preserve">niż do chwili dokonania ostatecznych rozliczeń ze Zleceniodawcą, wynikających z umowy.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 3.</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Termin wykonania zadania (projektu) ustala się od dnia podpisania umowy do dnia …………..2018r.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§4.</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projektu.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§5.</w:t>
      </w:r>
    </w:p>
    <w:p w:rsidR="00D34850" w:rsidRDefault="00D34850" w:rsidP="00D34850">
      <w:pPr>
        <w:pStyle w:val="USTAWAPkt1"/>
        <w:numPr>
          <w:ilvl w:val="0"/>
          <w:numId w:val="3"/>
        </w:numPr>
        <w:spacing w:line="360" w:lineRule="auto"/>
        <w:rPr>
          <w:rFonts w:asciiTheme="minorHAnsi" w:hAnsiTheme="minorHAnsi" w:cstheme="minorHAnsi"/>
          <w:sz w:val="24"/>
          <w:szCs w:val="24"/>
        </w:rPr>
      </w:pPr>
      <w:r w:rsidRPr="00BA55DF">
        <w:rPr>
          <w:rFonts w:asciiTheme="minorHAnsi" w:hAnsiTheme="minorHAnsi" w:cstheme="minorHAnsi"/>
          <w:sz w:val="24"/>
          <w:szCs w:val="24"/>
        </w:rPr>
        <w:t>Zleceniobiorca jest zobowiązany do prowadzenia wyodrębnionej dokumentacji finansowo-księgowej i ewidencji księgowej środków finansowych na realizację projektu, zgodnie z zasadami wynikającymi z ustawy z dnia 29 września 1994 r. o rachunkowości, w sposób umożliwiający identyfikację poszczególnych operacji księgowych.</w:t>
      </w:r>
    </w:p>
    <w:p w:rsidR="00D34850" w:rsidRPr="005E4EF0" w:rsidRDefault="00D34850" w:rsidP="00D34850">
      <w:pPr>
        <w:pStyle w:val="USTAWAPkt1"/>
        <w:numPr>
          <w:ilvl w:val="0"/>
          <w:numId w:val="3"/>
        </w:numPr>
        <w:spacing w:line="360" w:lineRule="auto"/>
        <w:rPr>
          <w:rFonts w:asciiTheme="minorHAnsi" w:hAnsiTheme="minorHAnsi" w:cstheme="minorHAnsi"/>
          <w:sz w:val="24"/>
          <w:szCs w:val="24"/>
        </w:rPr>
      </w:pPr>
      <w:r w:rsidRPr="005E4EF0">
        <w:rPr>
          <w:rFonts w:asciiTheme="minorHAnsi" w:hAnsiTheme="minorHAnsi" w:cstheme="minorHAnsi"/>
          <w:sz w:val="24"/>
          <w:szCs w:val="24"/>
        </w:rPr>
        <w:t>Oryginały faktur i rachunków dotyczących wydatkowania środków finansowych pochodzących z dotacji Gminy Czarna Dąbrówka winny być opatrzone adnotacją „</w:t>
      </w:r>
      <w:r w:rsidRPr="005E4EF0">
        <w:rPr>
          <w:rFonts w:asciiTheme="minorHAnsi" w:hAnsiTheme="minorHAnsi" w:cstheme="minorHAnsi"/>
          <w:b/>
          <w:i/>
          <w:sz w:val="24"/>
          <w:szCs w:val="24"/>
        </w:rPr>
        <w:t xml:space="preserve">Sfinansowano ze środków pochodzących z dotacji Gminy Czarna Dąbrówka  </w:t>
      </w:r>
      <w:r>
        <w:rPr>
          <w:rFonts w:asciiTheme="minorHAnsi" w:hAnsiTheme="minorHAnsi" w:cstheme="minorHAnsi"/>
          <w:b/>
          <w:i/>
          <w:sz w:val="24"/>
          <w:szCs w:val="24"/>
        </w:rPr>
        <w:t xml:space="preserve">                             </w:t>
      </w:r>
      <w:r w:rsidRPr="005E4EF0">
        <w:rPr>
          <w:rFonts w:asciiTheme="minorHAnsi" w:hAnsiTheme="minorHAnsi" w:cstheme="minorHAnsi"/>
          <w:b/>
          <w:i/>
          <w:sz w:val="24"/>
          <w:szCs w:val="24"/>
        </w:rPr>
        <w:t>w kwocie…/ w całości na podstawie Umowy Nr …/…”.</w:t>
      </w:r>
    </w:p>
    <w:p w:rsidR="00D34850" w:rsidRPr="00D34850" w:rsidRDefault="00D34850" w:rsidP="00D34850">
      <w:pPr>
        <w:pStyle w:val="USTAWAPkt1"/>
        <w:spacing w:line="360" w:lineRule="auto"/>
        <w:ind w:left="720" w:firstLine="0"/>
        <w:rPr>
          <w:rFonts w:asciiTheme="minorHAnsi" w:hAnsiTheme="minorHAnsi" w:cstheme="minorHAnsi"/>
          <w:sz w:val="24"/>
          <w:szCs w:val="24"/>
        </w:rPr>
      </w:pPr>
      <w:r w:rsidRPr="00D34850">
        <w:rPr>
          <w:rFonts w:asciiTheme="minorHAnsi" w:hAnsiTheme="minorHAnsi" w:cstheme="minorHAnsi"/>
          <w:i/>
          <w:sz w:val="24"/>
          <w:szCs w:val="24"/>
        </w:rPr>
        <w:t>Informacja ta powinna być podpisana przez osobę odpowiedzialną za sprawy dotyczące rozliczeń finansowych podmiotu.</w:t>
      </w:r>
    </w:p>
    <w:p w:rsidR="00D34850" w:rsidRPr="00BA55DF" w:rsidRDefault="00D34850" w:rsidP="00D34850">
      <w:pPr>
        <w:pStyle w:val="USTAWAPkt1"/>
        <w:numPr>
          <w:ilvl w:val="0"/>
          <w:numId w:val="3"/>
        </w:numPr>
        <w:spacing w:line="360" w:lineRule="auto"/>
        <w:rPr>
          <w:rFonts w:asciiTheme="minorHAnsi" w:hAnsiTheme="minorHAnsi" w:cstheme="minorHAnsi"/>
          <w:sz w:val="24"/>
          <w:szCs w:val="24"/>
        </w:rPr>
      </w:pPr>
      <w:r w:rsidRPr="00BA55DF">
        <w:rPr>
          <w:rFonts w:asciiTheme="minorHAnsi" w:hAnsiTheme="minorHAnsi" w:cstheme="minorHAnsi"/>
          <w:sz w:val="24"/>
          <w:szCs w:val="24"/>
        </w:rPr>
        <w:t xml:space="preserve">Faktury za zakup paliwa, oprócz wymogów wynikających z ust. 2 dodatkowo opisuje się w następujący sposób: </w:t>
      </w:r>
    </w:p>
    <w:p w:rsidR="00D34850" w:rsidRPr="005E4EF0" w:rsidRDefault="00D34850" w:rsidP="00D34850">
      <w:pPr>
        <w:spacing w:after="0" w:line="360" w:lineRule="auto"/>
        <w:jc w:val="center"/>
        <w:rPr>
          <w:rFonts w:cstheme="minorHAnsi"/>
          <w:i/>
          <w:sz w:val="24"/>
          <w:szCs w:val="24"/>
        </w:rPr>
      </w:pPr>
      <w:r w:rsidRPr="005E4EF0">
        <w:rPr>
          <w:rFonts w:cstheme="minorHAnsi"/>
          <w:i/>
          <w:sz w:val="24"/>
          <w:szCs w:val="24"/>
        </w:rPr>
        <w:t>„Opłacono z dotacji Gminy Czarna Dąbrówka zgodnie z umową nr…………………………. , zakup paliwa wykorzystanego na np. transport zawodników drużyny ……………………..na mecz zawody/inne do miejscowości ……………………………………w dniu…………………………. , ilość kilometrów z miejscowości…………………….. do miejscowości ……………………….wynosi .</w:t>
      </w:r>
    </w:p>
    <w:p w:rsidR="00D34850" w:rsidRPr="005E4EF0" w:rsidRDefault="00D34850" w:rsidP="00D34850">
      <w:pPr>
        <w:spacing w:after="0" w:line="360" w:lineRule="auto"/>
        <w:jc w:val="center"/>
        <w:rPr>
          <w:rFonts w:cstheme="minorHAnsi"/>
          <w:i/>
          <w:sz w:val="24"/>
          <w:szCs w:val="24"/>
        </w:rPr>
      </w:pPr>
      <w:r w:rsidRPr="005E4EF0">
        <w:rPr>
          <w:rFonts w:cstheme="minorHAnsi"/>
          <w:i/>
          <w:sz w:val="24"/>
          <w:szCs w:val="24"/>
        </w:rPr>
        <w:t>Imię i nazwisko właściciela pojazdu, marka, rok produkcji, nr rejestracyjny pojazdu……………….. pojemność silnika/spalanie…………………..</w:t>
      </w:r>
    </w:p>
    <w:p w:rsidR="00D34850" w:rsidRPr="005E4EF0" w:rsidRDefault="00D34850" w:rsidP="00D34850">
      <w:pPr>
        <w:spacing w:after="0" w:line="360" w:lineRule="auto"/>
        <w:jc w:val="center"/>
        <w:rPr>
          <w:rFonts w:cstheme="minorHAnsi"/>
          <w:i/>
          <w:sz w:val="24"/>
          <w:szCs w:val="24"/>
        </w:rPr>
      </w:pPr>
      <w:r w:rsidRPr="005E4EF0">
        <w:rPr>
          <w:rFonts w:cstheme="minorHAnsi"/>
          <w:i/>
          <w:sz w:val="24"/>
          <w:szCs w:val="24"/>
        </w:rPr>
        <w:t>Potwierdzam odbiór paliwa w ilości l………………..itrów w dniu……………………… , czytelny podpis osoby odbierającej paliwo:…………………………………….. ".</w:t>
      </w:r>
    </w:p>
    <w:p w:rsidR="002C519B" w:rsidRDefault="002C519B" w:rsidP="00D34850">
      <w:pPr>
        <w:spacing w:after="0" w:line="360" w:lineRule="auto"/>
        <w:jc w:val="center"/>
        <w:rPr>
          <w:rFonts w:cstheme="minorHAnsi"/>
          <w:sz w:val="24"/>
          <w:szCs w:val="24"/>
        </w:rPr>
      </w:pPr>
    </w:p>
    <w:p w:rsidR="002C519B" w:rsidRDefault="002C519B" w:rsidP="00D34850">
      <w:pPr>
        <w:spacing w:after="0" w:line="360" w:lineRule="auto"/>
        <w:jc w:val="center"/>
        <w:rPr>
          <w:rFonts w:cstheme="minorHAnsi"/>
          <w:sz w:val="24"/>
          <w:szCs w:val="24"/>
        </w:rPr>
      </w:pPr>
    </w:p>
    <w:p w:rsidR="00D34850" w:rsidRPr="00BA55DF" w:rsidRDefault="00D34850" w:rsidP="00D34850">
      <w:pPr>
        <w:spacing w:after="0" w:line="360" w:lineRule="auto"/>
        <w:jc w:val="center"/>
        <w:rPr>
          <w:rFonts w:cstheme="minorHAnsi"/>
          <w:sz w:val="24"/>
          <w:szCs w:val="24"/>
        </w:rPr>
      </w:pPr>
      <w:bookmarkStart w:id="0" w:name="_GoBack"/>
      <w:bookmarkEnd w:id="0"/>
      <w:r w:rsidRPr="00BA55DF">
        <w:rPr>
          <w:rFonts w:cstheme="minorHAnsi"/>
          <w:sz w:val="24"/>
          <w:szCs w:val="24"/>
        </w:rPr>
        <w:lastRenderedPageBreak/>
        <w:t>§5a.</w:t>
      </w:r>
    </w:p>
    <w:p w:rsidR="00D34850" w:rsidRDefault="00D34850" w:rsidP="00D34850">
      <w:pPr>
        <w:pStyle w:val="Akapitzlist"/>
        <w:numPr>
          <w:ilvl w:val="0"/>
          <w:numId w:val="4"/>
        </w:numPr>
        <w:spacing w:after="0" w:line="360" w:lineRule="auto"/>
        <w:jc w:val="both"/>
        <w:rPr>
          <w:rFonts w:cstheme="minorHAnsi"/>
          <w:sz w:val="24"/>
          <w:szCs w:val="24"/>
        </w:rPr>
      </w:pPr>
      <w:r w:rsidRPr="005E4EF0">
        <w:rPr>
          <w:rFonts w:cstheme="minorHAnsi"/>
          <w:sz w:val="24"/>
          <w:szCs w:val="24"/>
        </w:rPr>
        <w:t xml:space="preserve">Zleceniobiorca zobowiązany jest do prowadzenia: Ewidencji wyposażenia, sprzętu sportowego, odzieży i obuwia sportowego zakupionego z dotacji przyznanej przez Gminę Czarna Dąbrówka  w ramach naboru wniosków o udzielenie dotacji z budżetu Gminy na rozwój sportu w Gminie Czarna Dąbrówka w …………….roku. </w:t>
      </w:r>
    </w:p>
    <w:p w:rsidR="00D34850" w:rsidRPr="005E4EF0" w:rsidRDefault="00D34850" w:rsidP="00D34850">
      <w:pPr>
        <w:pStyle w:val="Akapitzlist"/>
        <w:numPr>
          <w:ilvl w:val="0"/>
          <w:numId w:val="4"/>
        </w:numPr>
        <w:spacing w:after="0" w:line="360" w:lineRule="auto"/>
        <w:jc w:val="both"/>
        <w:rPr>
          <w:rFonts w:cstheme="minorHAnsi"/>
          <w:sz w:val="24"/>
          <w:szCs w:val="24"/>
        </w:rPr>
      </w:pPr>
      <w:r w:rsidRPr="005E4EF0">
        <w:rPr>
          <w:rFonts w:cstheme="minorHAnsi"/>
          <w:sz w:val="24"/>
          <w:szCs w:val="24"/>
        </w:rPr>
        <w:t xml:space="preserve">Wzór ewidencji wyposażenia, sprzętu sportowego, odzieży i obuwia sportowego, o którym mowa w ust. 1 stanowi Załącznik Nr 2 do niniejszej umowy.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§6.</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Zleceniobiorca, realizując zlecone zadanie, zobowiązuje się do informowania w wydawanych przez siebie, w ramach zadania, publikacjach, swoich materiałach informacyjnych, poprzez media, jak również stosownie do charakteru projektu, poprzez widoczną w miejscu jego realizacji tablicę lub ustną informację kierowaną do odbiorców, o fakcie dofinansowania realizacji projektu przez Zleceniodawcę.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§7.</w:t>
      </w:r>
    </w:p>
    <w:p w:rsidR="00D34850" w:rsidRDefault="00D34850" w:rsidP="00D34850">
      <w:pPr>
        <w:pStyle w:val="Akapitzlist"/>
        <w:numPr>
          <w:ilvl w:val="0"/>
          <w:numId w:val="5"/>
        </w:numPr>
        <w:spacing w:after="0" w:line="360" w:lineRule="auto"/>
        <w:jc w:val="both"/>
        <w:rPr>
          <w:rFonts w:cstheme="minorHAnsi"/>
          <w:sz w:val="24"/>
          <w:szCs w:val="24"/>
        </w:rPr>
      </w:pPr>
      <w:r w:rsidRPr="005E4EF0">
        <w:rPr>
          <w:rFonts w:cstheme="minorHAnsi"/>
          <w:sz w:val="24"/>
          <w:szCs w:val="24"/>
        </w:rPr>
        <w:t xml:space="preserve">Zleceniodawca sprawuje kontrolę prawidłowości wykonywania projektu przez Zleceniobiorcę, w tym wydatkowania przekazanych mu środków finansowych. Kontrola może być przeprowadzona w toku realizacji projektu oraz po jego zakończeniu. </w:t>
      </w:r>
    </w:p>
    <w:p w:rsidR="00D34850" w:rsidRDefault="00D34850" w:rsidP="00D34850">
      <w:pPr>
        <w:pStyle w:val="Akapitzlist"/>
        <w:numPr>
          <w:ilvl w:val="0"/>
          <w:numId w:val="5"/>
        </w:numPr>
        <w:spacing w:after="0" w:line="360" w:lineRule="auto"/>
        <w:jc w:val="both"/>
        <w:rPr>
          <w:rFonts w:cstheme="minorHAnsi"/>
          <w:sz w:val="24"/>
          <w:szCs w:val="24"/>
        </w:rPr>
      </w:pPr>
      <w:r w:rsidRPr="005E4EF0">
        <w:rPr>
          <w:rFonts w:cstheme="minorHAnsi"/>
          <w:sz w:val="24"/>
          <w:szCs w:val="24"/>
        </w:rPr>
        <w:t>W ramach kontroli, o której mowa w ust. 1, upoważnieni pracownicy Zleceniodawcy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 oraz udzielić wyjaśnień i informacji w terminie określonym przez kontrolującego.</w:t>
      </w:r>
    </w:p>
    <w:p w:rsidR="00D34850" w:rsidRPr="005E4EF0" w:rsidRDefault="00D34850" w:rsidP="00D34850">
      <w:pPr>
        <w:pStyle w:val="Akapitzlist"/>
        <w:numPr>
          <w:ilvl w:val="0"/>
          <w:numId w:val="5"/>
        </w:numPr>
        <w:spacing w:after="0" w:line="360" w:lineRule="auto"/>
        <w:jc w:val="both"/>
        <w:rPr>
          <w:rFonts w:cstheme="minorHAnsi"/>
          <w:sz w:val="24"/>
          <w:szCs w:val="24"/>
        </w:rPr>
      </w:pPr>
      <w:r w:rsidRPr="005E4EF0">
        <w:rPr>
          <w:rFonts w:cstheme="minorHAnsi"/>
          <w:sz w:val="24"/>
          <w:szCs w:val="24"/>
        </w:rPr>
        <w:t xml:space="preserve">Prawo kontroli przysługuje upoważnionym pracownikom Zleceniodawcy zarówno w siedzibie Zleceniobiorcy, jak i w miejscu realizacji projektu. </w:t>
      </w:r>
    </w:p>
    <w:p w:rsidR="00D34850" w:rsidRDefault="00D34850" w:rsidP="00D34850">
      <w:pPr>
        <w:spacing w:after="0" w:line="360" w:lineRule="auto"/>
        <w:jc w:val="center"/>
        <w:rPr>
          <w:rFonts w:cstheme="minorHAnsi"/>
          <w:sz w:val="24"/>
          <w:szCs w:val="24"/>
        </w:rPr>
      </w:pP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§8.</w:t>
      </w:r>
    </w:p>
    <w:p w:rsidR="00D34850" w:rsidRDefault="00D34850" w:rsidP="00D34850">
      <w:pPr>
        <w:pStyle w:val="Akapitzlist"/>
        <w:numPr>
          <w:ilvl w:val="0"/>
          <w:numId w:val="6"/>
        </w:numPr>
        <w:spacing w:after="0" w:line="360" w:lineRule="auto"/>
        <w:jc w:val="both"/>
        <w:rPr>
          <w:rFonts w:cstheme="minorHAnsi"/>
          <w:sz w:val="24"/>
          <w:szCs w:val="24"/>
        </w:rPr>
      </w:pPr>
      <w:r w:rsidRPr="005E4EF0">
        <w:rPr>
          <w:rFonts w:cstheme="minorHAnsi"/>
          <w:sz w:val="24"/>
          <w:szCs w:val="24"/>
        </w:rPr>
        <w:t xml:space="preserve">Przyznana dotacja podlega rozliczeniu finansowemu i rzeczowemu w sprawozdaniu, którego wzór stanowi załącznik Nr 3 do Zarządzenia Nr </w:t>
      </w:r>
      <w:r w:rsidR="002C519B">
        <w:rPr>
          <w:rFonts w:cstheme="minorHAnsi"/>
          <w:sz w:val="24"/>
          <w:szCs w:val="24"/>
        </w:rPr>
        <w:t>11</w:t>
      </w:r>
      <w:r w:rsidRPr="005E4EF0">
        <w:rPr>
          <w:rFonts w:cstheme="minorHAnsi"/>
          <w:sz w:val="24"/>
          <w:szCs w:val="24"/>
        </w:rPr>
        <w:t xml:space="preserve">/2018 Wójta Gminy Czarna Dąbrówka z dnia 6 lutego 2018 r. </w:t>
      </w:r>
    </w:p>
    <w:p w:rsidR="00D34850" w:rsidRDefault="00D34850" w:rsidP="00D34850">
      <w:pPr>
        <w:pStyle w:val="Akapitzlist"/>
        <w:numPr>
          <w:ilvl w:val="0"/>
          <w:numId w:val="6"/>
        </w:numPr>
        <w:spacing w:after="0" w:line="360" w:lineRule="auto"/>
        <w:jc w:val="both"/>
        <w:rPr>
          <w:rFonts w:cstheme="minorHAnsi"/>
          <w:sz w:val="24"/>
          <w:szCs w:val="24"/>
        </w:rPr>
      </w:pPr>
      <w:r w:rsidRPr="005E4EF0">
        <w:rPr>
          <w:rFonts w:cstheme="minorHAnsi"/>
          <w:sz w:val="24"/>
          <w:szCs w:val="24"/>
        </w:rPr>
        <w:t xml:space="preserve">Sprawozdanie końcowe z wykonania projektu Zleceniobiorca składa w terminie 30 dni od dnia zakończenia realizacji projektu, o którym mowa w § </w:t>
      </w:r>
      <w:r>
        <w:rPr>
          <w:rFonts w:cstheme="minorHAnsi"/>
          <w:sz w:val="24"/>
          <w:szCs w:val="24"/>
        </w:rPr>
        <w:t>3</w:t>
      </w:r>
      <w:r w:rsidRPr="005E4EF0">
        <w:rPr>
          <w:rFonts w:cstheme="minorHAnsi"/>
          <w:sz w:val="24"/>
          <w:szCs w:val="24"/>
        </w:rPr>
        <w:t xml:space="preserve">. </w:t>
      </w:r>
    </w:p>
    <w:p w:rsidR="00D34850" w:rsidRDefault="00D34850" w:rsidP="00D34850">
      <w:pPr>
        <w:pStyle w:val="Akapitzlist"/>
        <w:numPr>
          <w:ilvl w:val="0"/>
          <w:numId w:val="6"/>
        </w:numPr>
        <w:spacing w:after="0" w:line="360" w:lineRule="auto"/>
        <w:jc w:val="both"/>
        <w:rPr>
          <w:rFonts w:cstheme="minorHAnsi"/>
          <w:sz w:val="24"/>
          <w:szCs w:val="24"/>
        </w:rPr>
      </w:pPr>
      <w:r w:rsidRPr="005E4EF0">
        <w:rPr>
          <w:rFonts w:cstheme="minorHAnsi"/>
          <w:sz w:val="24"/>
          <w:szCs w:val="24"/>
        </w:rPr>
        <w:t xml:space="preserve">Zleceniodawca może żądać złożenia częściowych sprawozdań z wykonywania zadania. </w:t>
      </w:r>
    </w:p>
    <w:p w:rsidR="00D34850" w:rsidRDefault="00D34850" w:rsidP="00D34850">
      <w:pPr>
        <w:pStyle w:val="Akapitzlist"/>
        <w:numPr>
          <w:ilvl w:val="0"/>
          <w:numId w:val="6"/>
        </w:numPr>
        <w:spacing w:after="0" w:line="360" w:lineRule="auto"/>
        <w:jc w:val="both"/>
        <w:rPr>
          <w:rFonts w:cstheme="minorHAnsi"/>
          <w:sz w:val="24"/>
          <w:szCs w:val="24"/>
        </w:rPr>
      </w:pPr>
      <w:r w:rsidRPr="005E4EF0">
        <w:rPr>
          <w:rFonts w:cstheme="minorHAnsi"/>
          <w:sz w:val="24"/>
          <w:szCs w:val="24"/>
        </w:rPr>
        <w:lastRenderedPageBreak/>
        <w:t xml:space="preserve">Zleceniodawca ma prawo żądać, aby Zleceniobiorca w wyznaczonym terminie przedstawił dodatkowe informacje i wyjaśnienia do sprawozdań, o których mowa </w:t>
      </w:r>
      <w:r>
        <w:rPr>
          <w:rFonts w:cstheme="minorHAnsi"/>
          <w:sz w:val="24"/>
          <w:szCs w:val="24"/>
        </w:rPr>
        <w:t xml:space="preserve">                     </w:t>
      </w:r>
      <w:r w:rsidRPr="005E4EF0">
        <w:rPr>
          <w:rFonts w:cstheme="minorHAnsi"/>
          <w:sz w:val="24"/>
          <w:szCs w:val="24"/>
        </w:rPr>
        <w:t xml:space="preserve">w ust. 1,2 i 3. </w:t>
      </w:r>
    </w:p>
    <w:p w:rsidR="00D34850" w:rsidRPr="005E4EF0" w:rsidRDefault="00D34850" w:rsidP="00D34850">
      <w:pPr>
        <w:pStyle w:val="Akapitzlist"/>
        <w:numPr>
          <w:ilvl w:val="0"/>
          <w:numId w:val="6"/>
        </w:numPr>
        <w:spacing w:after="0" w:line="360" w:lineRule="auto"/>
        <w:jc w:val="both"/>
        <w:rPr>
          <w:rFonts w:cstheme="minorHAnsi"/>
          <w:sz w:val="24"/>
          <w:szCs w:val="24"/>
        </w:rPr>
      </w:pPr>
      <w:r w:rsidRPr="005E4EF0">
        <w:rPr>
          <w:rFonts w:cstheme="minorHAnsi"/>
          <w:sz w:val="24"/>
          <w:szCs w:val="24"/>
        </w:rPr>
        <w:t xml:space="preserve">W przypadku nieprzedłożenia sprawozdań, o których mowa w ust. 1, 2 i 3, Zleceniodawca wzywa pisemnie Zleceniobiorcę do ich złożenia. Niezastosowanie się do wezwania skutkuje przeprowadzeniem kontroli, która może być podstawą rozwiązania umowy.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§9.</w:t>
      </w:r>
    </w:p>
    <w:p w:rsidR="00D34850" w:rsidRDefault="00D34850" w:rsidP="00D34850">
      <w:pPr>
        <w:pStyle w:val="USTAWAPkt1"/>
        <w:numPr>
          <w:ilvl w:val="0"/>
          <w:numId w:val="7"/>
        </w:numPr>
        <w:spacing w:line="360" w:lineRule="auto"/>
        <w:rPr>
          <w:rFonts w:asciiTheme="minorHAnsi" w:hAnsiTheme="minorHAnsi" w:cstheme="minorHAnsi"/>
          <w:sz w:val="24"/>
          <w:szCs w:val="24"/>
        </w:rPr>
      </w:pPr>
      <w:r w:rsidRPr="00BA55DF">
        <w:rPr>
          <w:rFonts w:asciiTheme="minorHAnsi" w:hAnsiTheme="minorHAnsi" w:cstheme="minorHAnsi"/>
          <w:sz w:val="24"/>
          <w:szCs w:val="24"/>
        </w:rPr>
        <w:t xml:space="preserve">Przekazane środki finansowe z dotacji, określone w § </w:t>
      </w:r>
      <w:r>
        <w:rPr>
          <w:rFonts w:asciiTheme="minorHAnsi" w:hAnsiTheme="minorHAnsi" w:cstheme="minorHAnsi"/>
          <w:sz w:val="24"/>
          <w:szCs w:val="24"/>
        </w:rPr>
        <w:t>2</w:t>
      </w:r>
      <w:r w:rsidRPr="00BA55DF">
        <w:rPr>
          <w:rFonts w:asciiTheme="minorHAnsi" w:hAnsiTheme="minorHAnsi" w:cstheme="minorHAnsi"/>
          <w:sz w:val="24"/>
          <w:szCs w:val="24"/>
        </w:rPr>
        <w:t xml:space="preserve"> ust. 1, Zleceniobiorca jest</w:t>
      </w:r>
      <w:r w:rsidRPr="00BA55DF">
        <w:rPr>
          <w:rFonts w:asciiTheme="minorHAnsi" w:hAnsiTheme="minorHAnsi" w:cstheme="minorHAnsi"/>
          <w:sz w:val="24"/>
          <w:szCs w:val="24"/>
          <w:vertAlign w:val="superscript"/>
        </w:rPr>
        <w:t xml:space="preserve"> </w:t>
      </w:r>
      <w:r w:rsidRPr="00BA55DF">
        <w:rPr>
          <w:rFonts w:asciiTheme="minorHAnsi" w:hAnsiTheme="minorHAnsi" w:cstheme="minorHAnsi"/>
          <w:sz w:val="24"/>
          <w:szCs w:val="24"/>
        </w:rPr>
        <w:t>zobowiązany</w:t>
      </w:r>
      <w:r>
        <w:rPr>
          <w:rFonts w:asciiTheme="minorHAnsi" w:hAnsiTheme="minorHAnsi" w:cstheme="minorHAnsi"/>
          <w:sz w:val="24"/>
          <w:szCs w:val="24"/>
        </w:rPr>
        <w:t xml:space="preserve"> </w:t>
      </w:r>
      <w:r w:rsidRPr="005E4EF0">
        <w:rPr>
          <w:rFonts w:asciiTheme="minorHAnsi" w:hAnsiTheme="minorHAnsi" w:cstheme="minorHAnsi"/>
          <w:sz w:val="24"/>
          <w:szCs w:val="24"/>
        </w:rPr>
        <w:t>wykorzystać do dnia 31 grudnia 2018 roku. Kwotę dotacji niewykorzystaną w terminie</w:t>
      </w:r>
      <w:r>
        <w:rPr>
          <w:rFonts w:asciiTheme="minorHAnsi" w:hAnsiTheme="minorHAnsi" w:cstheme="minorHAnsi"/>
          <w:sz w:val="24"/>
          <w:szCs w:val="24"/>
        </w:rPr>
        <w:t xml:space="preserve"> </w:t>
      </w:r>
      <w:r w:rsidRPr="005E4EF0">
        <w:rPr>
          <w:rFonts w:asciiTheme="minorHAnsi" w:hAnsiTheme="minorHAnsi" w:cstheme="minorHAnsi"/>
          <w:sz w:val="24"/>
          <w:szCs w:val="24"/>
        </w:rPr>
        <w:t>Zleceniobiorca jest zobowiązany zwrócić odpowiednio do dnia 15 stycznia 2019 roku lub w</w:t>
      </w:r>
      <w:r>
        <w:rPr>
          <w:rFonts w:asciiTheme="minorHAnsi" w:hAnsiTheme="minorHAnsi" w:cstheme="minorHAnsi"/>
          <w:sz w:val="24"/>
          <w:szCs w:val="24"/>
        </w:rPr>
        <w:t xml:space="preserve"> </w:t>
      </w:r>
      <w:r w:rsidRPr="005E4EF0">
        <w:rPr>
          <w:rFonts w:asciiTheme="minorHAnsi" w:hAnsiTheme="minorHAnsi" w:cstheme="minorHAnsi"/>
          <w:sz w:val="24"/>
          <w:szCs w:val="24"/>
        </w:rPr>
        <w:t>terminie 15 dni od dnia zakończenia realizacji zadania publicznego, o którym mowa w § 3.</w:t>
      </w:r>
    </w:p>
    <w:p w:rsidR="00D34850" w:rsidRPr="005E4EF0" w:rsidRDefault="00D34850" w:rsidP="00D34850">
      <w:pPr>
        <w:pStyle w:val="USTAWAPkt1"/>
        <w:numPr>
          <w:ilvl w:val="0"/>
          <w:numId w:val="7"/>
        </w:numPr>
        <w:spacing w:line="360" w:lineRule="auto"/>
        <w:rPr>
          <w:rFonts w:asciiTheme="minorHAnsi" w:hAnsiTheme="minorHAnsi" w:cstheme="minorHAnsi"/>
          <w:sz w:val="24"/>
          <w:szCs w:val="24"/>
        </w:rPr>
      </w:pPr>
      <w:r w:rsidRPr="005E4EF0">
        <w:rPr>
          <w:rFonts w:asciiTheme="minorHAnsi" w:hAnsiTheme="minorHAnsi" w:cstheme="minorHAnsi"/>
          <w:sz w:val="24"/>
          <w:szCs w:val="24"/>
        </w:rPr>
        <w:t>Niewykorzystana kwota dotacji podlega zwrotowi na rachunek bankowy Zleceniodawc</w:t>
      </w:r>
      <w:r>
        <w:rPr>
          <w:rFonts w:asciiTheme="minorHAnsi" w:hAnsiTheme="minorHAnsi" w:cstheme="minorHAnsi"/>
          <w:sz w:val="24"/>
          <w:szCs w:val="24"/>
        </w:rPr>
        <w:t xml:space="preserve">y </w:t>
      </w:r>
      <w:r w:rsidRPr="005E4EF0">
        <w:rPr>
          <w:rFonts w:asciiTheme="minorHAnsi" w:hAnsiTheme="minorHAnsi" w:cstheme="minorHAnsi"/>
          <w:sz w:val="24"/>
          <w:szCs w:val="24"/>
        </w:rPr>
        <w:t xml:space="preserve">o numerze </w:t>
      </w:r>
      <w:r w:rsidRPr="005E4EF0">
        <w:rPr>
          <w:rFonts w:asciiTheme="minorHAnsi" w:hAnsiTheme="minorHAnsi" w:cstheme="minorHAnsi"/>
          <w:b/>
          <w:sz w:val="24"/>
          <w:szCs w:val="24"/>
        </w:rPr>
        <w:t>98932410180020001920000010 BS Łeba O/Czarna Dąbrówka</w:t>
      </w:r>
      <w:r>
        <w:rPr>
          <w:rFonts w:asciiTheme="minorHAnsi" w:hAnsiTheme="minorHAnsi" w:cstheme="minorHAnsi"/>
          <w:b/>
          <w:sz w:val="24"/>
          <w:szCs w:val="24"/>
        </w:rPr>
        <w:t>.</w:t>
      </w:r>
    </w:p>
    <w:p w:rsidR="00D34850" w:rsidRDefault="00D34850" w:rsidP="00D34850">
      <w:pPr>
        <w:pStyle w:val="USTAWAPkt1"/>
        <w:numPr>
          <w:ilvl w:val="0"/>
          <w:numId w:val="7"/>
        </w:numPr>
        <w:spacing w:line="360" w:lineRule="auto"/>
        <w:rPr>
          <w:rFonts w:asciiTheme="minorHAnsi" w:hAnsiTheme="minorHAnsi" w:cstheme="minorHAnsi"/>
          <w:sz w:val="24"/>
          <w:szCs w:val="24"/>
        </w:rPr>
      </w:pPr>
      <w:r w:rsidRPr="005E4EF0">
        <w:rPr>
          <w:rFonts w:asciiTheme="minorHAnsi" w:hAnsiTheme="minorHAnsi" w:cstheme="minorHAnsi"/>
          <w:sz w:val="24"/>
          <w:szCs w:val="24"/>
        </w:rPr>
        <w:t>Od niewykorzystanej kwoty dotacji zwróconej po terminie, o którym mowa w ust. 1, naliczane są odsetki w wysokości określonej jak dla zaległości podatkowych</w:t>
      </w:r>
      <w:r w:rsidR="002C519B">
        <w:rPr>
          <w:rFonts w:asciiTheme="minorHAnsi" w:hAnsiTheme="minorHAnsi" w:cstheme="minorHAnsi"/>
          <w:sz w:val="24"/>
          <w:szCs w:val="24"/>
        </w:rPr>
        <w:t xml:space="preserve">                                      </w:t>
      </w:r>
      <w:r w:rsidRPr="005E4EF0">
        <w:rPr>
          <w:rFonts w:asciiTheme="minorHAnsi" w:hAnsiTheme="minorHAnsi" w:cstheme="minorHAnsi"/>
          <w:sz w:val="24"/>
          <w:szCs w:val="24"/>
        </w:rPr>
        <w:t xml:space="preserve"> i przekazywane na rachunek bankowy Zleceniodawcy o numerze </w:t>
      </w:r>
      <w:r w:rsidRPr="005E4EF0">
        <w:rPr>
          <w:rFonts w:asciiTheme="minorHAnsi" w:hAnsiTheme="minorHAnsi" w:cstheme="minorHAnsi"/>
          <w:b/>
          <w:sz w:val="24"/>
          <w:szCs w:val="24"/>
        </w:rPr>
        <w:t>98932410180020001920000010 BS Łeba O/Czarna Dąbrówka.</w:t>
      </w:r>
    </w:p>
    <w:p w:rsidR="00D34850" w:rsidRPr="009F4E55" w:rsidRDefault="00D34850" w:rsidP="00D34850">
      <w:pPr>
        <w:pStyle w:val="USTAWAPkt1"/>
        <w:numPr>
          <w:ilvl w:val="0"/>
          <w:numId w:val="7"/>
        </w:numPr>
        <w:spacing w:line="360" w:lineRule="auto"/>
        <w:rPr>
          <w:rFonts w:asciiTheme="minorHAnsi" w:hAnsiTheme="minorHAnsi" w:cstheme="minorHAnsi"/>
          <w:sz w:val="24"/>
          <w:szCs w:val="24"/>
        </w:rPr>
      </w:pPr>
      <w:r w:rsidRPr="009F4E55">
        <w:rPr>
          <w:rFonts w:asciiTheme="minorHAnsi" w:hAnsiTheme="minorHAnsi" w:cstheme="minorHAnsi"/>
          <w:sz w:val="24"/>
          <w:szCs w:val="24"/>
        </w:rPr>
        <w:t>Niewykorzystane przychody i odsetki bankowe od przyznanej dotacji podlegają zwrotowi na rachunek bankowy Zleceniodawcy na zasadach określonych w ust. 1–3.</w:t>
      </w:r>
    </w:p>
    <w:p w:rsidR="002C519B" w:rsidRDefault="002C519B" w:rsidP="00D34850">
      <w:pPr>
        <w:spacing w:after="0" w:line="360" w:lineRule="auto"/>
        <w:jc w:val="center"/>
        <w:rPr>
          <w:rFonts w:cstheme="minorHAnsi"/>
          <w:sz w:val="24"/>
          <w:szCs w:val="24"/>
        </w:rPr>
      </w:pPr>
    </w:p>
    <w:p w:rsidR="002C519B" w:rsidRDefault="002C519B" w:rsidP="00D34850">
      <w:pPr>
        <w:spacing w:after="0" w:line="360" w:lineRule="auto"/>
        <w:jc w:val="center"/>
        <w:rPr>
          <w:rFonts w:cstheme="minorHAnsi"/>
          <w:sz w:val="24"/>
          <w:szCs w:val="24"/>
        </w:rPr>
      </w:pPr>
    </w:p>
    <w:p w:rsidR="002C519B" w:rsidRDefault="002C519B" w:rsidP="00D34850">
      <w:pPr>
        <w:spacing w:after="0" w:line="360" w:lineRule="auto"/>
        <w:jc w:val="center"/>
        <w:rPr>
          <w:rFonts w:cstheme="minorHAnsi"/>
          <w:sz w:val="24"/>
          <w:szCs w:val="24"/>
        </w:rPr>
      </w:pP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§10.</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Do zamówień na dostawy oraz usługi i roboty budowlane opłacanych ze środków pochodzących z dotacji Zleceniobiorca stosuje przepisy ustawy z dnia 29 stycznia 2004 r. - Prawo zamówień publicznych</w:t>
      </w:r>
      <w:r w:rsidR="002C519B">
        <w:rPr>
          <w:rFonts w:cstheme="minorHAnsi"/>
          <w:sz w:val="24"/>
          <w:szCs w:val="24"/>
        </w:rPr>
        <w:t xml:space="preserve"> (Dz.U.2017 poz.1579).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§11.</w:t>
      </w:r>
    </w:p>
    <w:p w:rsidR="00D34850" w:rsidRDefault="00D34850" w:rsidP="00D34850">
      <w:pPr>
        <w:pStyle w:val="Akapitzlist"/>
        <w:numPr>
          <w:ilvl w:val="0"/>
          <w:numId w:val="8"/>
        </w:numPr>
        <w:spacing w:after="0" w:line="360" w:lineRule="auto"/>
        <w:jc w:val="both"/>
        <w:rPr>
          <w:rFonts w:cstheme="minorHAnsi"/>
          <w:sz w:val="24"/>
          <w:szCs w:val="24"/>
        </w:rPr>
      </w:pPr>
      <w:r w:rsidRPr="009F4E55">
        <w:rPr>
          <w:rFonts w:cstheme="minorHAnsi"/>
          <w:sz w:val="24"/>
          <w:szCs w:val="24"/>
        </w:rPr>
        <w:t xml:space="preserve">Umowa może być rozwiązana na mocy porozumienia Stron w przypadku wystąpienia okoliczności, za które Strony nie ponoszą odpowiedzialności, a które uniemożliwiają wykonywanie umowy. </w:t>
      </w:r>
    </w:p>
    <w:p w:rsidR="00D34850" w:rsidRPr="009F4E55" w:rsidRDefault="00D34850" w:rsidP="00D34850">
      <w:pPr>
        <w:pStyle w:val="Akapitzlist"/>
        <w:numPr>
          <w:ilvl w:val="0"/>
          <w:numId w:val="8"/>
        </w:numPr>
        <w:spacing w:after="0" w:line="360" w:lineRule="auto"/>
        <w:jc w:val="both"/>
        <w:rPr>
          <w:rFonts w:cstheme="minorHAnsi"/>
          <w:sz w:val="24"/>
          <w:szCs w:val="24"/>
        </w:rPr>
      </w:pPr>
      <w:r w:rsidRPr="009F4E55">
        <w:rPr>
          <w:rFonts w:cstheme="minorHAnsi"/>
          <w:sz w:val="24"/>
          <w:szCs w:val="24"/>
        </w:rPr>
        <w:t xml:space="preserve">W przypadku rozwiązania umowy na mocy porozumienia Stron skutki finansowe oraz ewentualny zwrot środków finansowych Strony określą w sporządzonym protokole.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lastRenderedPageBreak/>
        <w:t>§12.</w:t>
      </w:r>
    </w:p>
    <w:p w:rsidR="00D34850" w:rsidRPr="009F4E55" w:rsidRDefault="00D34850" w:rsidP="00D34850">
      <w:pPr>
        <w:pStyle w:val="Akapitzlist"/>
        <w:numPr>
          <w:ilvl w:val="0"/>
          <w:numId w:val="9"/>
        </w:numPr>
        <w:spacing w:after="0" w:line="360" w:lineRule="auto"/>
        <w:jc w:val="both"/>
        <w:rPr>
          <w:rFonts w:cstheme="minorHAnsi"/>
          <w:sz w:val="24"/>
          <w:szCs w:val="24"/>
        </w:rPr>
      </w:pPr>
      <w:r w:rsidRPr="009F4E55">
        <w:rPr>
          <w:rFonts w:cstheme="minorHAnsi"/>
          <w:sz w:val="24"/>
          <w:szCs w:val="24"/>
        </w:rPr>
        <w:t xml:space="preserve">Umowa może być rozwiązana przez Zleceniodawcę ze skutkiem natychmiastowym w przypadku: </w:t>
      </w:r>
    </w:p>
    <w:p w:rsidR="00D34850" w:rsidRDefault="00D34850" w:rsidP="00D34850">
      <w:pPr>
        <w:pStyle w:val="Akapitzlist"/>
        <w:numPr>
          <w:ilvl w:val="0"/>
          <w:numId w:val="10"/>
        </w:numPr>
        <w:spacing w:after="0" w:line="360" w:lineRule="auto"/>
        <w:jc w:val="both"/>
        <w:rPr>
          <w:rFonts w:cstheme="minorHAnsi"/>
          <w:sz w:val="24"/>
          <w:szCs w:val="24"/>
        </w:rPr>
      </w:pPr>
      <w:r w:rsidRPr="009F4E55">
        <w:rPr>
          <w:rFonts w:cstheme="minorHAnsi"/>
          <w:sz w:val="24"/>
          <w:szCs w:val="24"/>
        </w:rPr>
        <w:t xml:space="preserve">wykorzystywania udzielonej dotacji niezgodnie z przeznaczeniem, </w:t>
      </w:r>
    </w:p>
    <w:p w:rsidR="00D34850" w:rsidRDefault="00D34850" w:rsidP="00D34850">
      <w:pPr>
        <w:pStyle w:val="Akapitzlist"/>
        <w:numPr>
          <w:ilvl w:val="0"/>
          <w:numId w:val="10"/>
        </w:numPr>
        <w:spacing w:after="0" w:line="360" w:lineRule="auto"/>
        <w:jc w:val="both"/>
        <w:rPr>
          <w:rFonts w:cstheme="minorHAnsi"/>
          <w:sz w:val="24"/>
          <w:szCs w:val="24"/>
        </w:rPr>
      </w:pPr>
      <w:r w:rsidRPr="009F4E55">
        <w:rPr>
          <w:rFonts w:cstheme="minorHAnsi"/>
          <w:sz w:val="24"/>
          <w:szCs w:val="24"/>
        </w:rPr>
        <w:t xml:space="preserve">nieterminowego oraz nienależytego wykonywania umowy, w tym w szczególności zmniejszenia zakresu rzeczowego realizowanego zadania, stwierdzonego na podstawie wyników kontroli oraz oceny realizacji wniosków i zaleceń pokontrolnych, </w:t>
      </w:r>
    </w:p>
    <w:p w:rsidR="00D34850" w:rsidRDefault="00D34850" w:rsidP="00D34850">
      <w:pPr>
        <w:pStyle w:val="Akapitzlist"/>
        <w:numPr>
          <w:ilvl w:val="0"/>
          <w:numId w:val="10"/>
        </w:numPr>
        <w:spacing w:after="0" w:line="360" w:lineRule="auto"/>
        <w:jc w:val="both"/>
        <w:rPr>
          <w:rFonts w:cstheme="minorHAnsi"/>
          <w:sz w:val="24"/>
          <w:szCs w:val="24"/>
        </w:rPr>
      </w:pPr>
      <w:r w:rsidRPr="009F4E55">
        <w:rPr>
          <w:rFonts w:cstheme="minorHAnsi"/>
          <w:sz w:val="24"/>
          <w:szCs w:val="24"/>
        </w:rPr>
        <w:t xml:space="preserve">jeżeli Zleceniobiorca przekaże część lub całość dotacji osobie trzeciej, pomimo że nie przewiduje tego niniejsza umowa, </w:t>
      </w:r>
    </w:p>
    <w:p w:rsidR="00D34850" w:rsidRDefault="00D34850" w:rsidP="00D34850">
      <w:pPr>
        <w:pStyle w:val="Akapitzlist"/>
        <w:numPr>
          <w:ilvl w:val="0"/>
          <w:numId w:val="10"/>
        </w:numPr>
        <w:spacing w:after="0" w:line="360" w:lineRule="auto"/>
        <w:jc w:val="both"/>
        <w:rPr>
          <w:rFonts w:cstheme="minorHAnsi"/>
          <w:sz w:val="24"/>
          <w:szCs w:val="24"/>
        </w:rPr>
      </w:pPr>
      <w:r w:rsidRPr="009F4E55">
        <w:rPr>
          <w:rFonts w:cstheme="minorHAnsi"/>
          <w:sz w:val="24"/>
          <w:szCs w:val="24"/>
        </w:rPr>
        <w:t xml:space="preserve">jeżeli Zleceniobiorca odmówi poddania się kontroli, utrudnia kontrolę bądź w terminie określonym przez Zleceniodawcę nie doprowadzi do usunięcia stwierdzonych nieprawidłowości. </w:t>
      </w:r>
    </w:p>
    <w:p w:rsidR="00D34850" w:rsidRPr="009F4E55" w:rsidRDefault="00D34850" w:rsidP="00D34850">
      <w:pPr>
        <w:pStyle w:val="Akapitzlist"/>
        <w:numPr>
          <w:ilvl w:val="0"/>
          <w:numId w:val="10"/>
        </w:numPr>
        <w:spacing w:after="0" w:line="360" w:lineRule="auto"/>
        <w:jc w:val="both"/>
        <w:rPr>
          <w:rFonts w:cstheme="minorHAnsi"/>
          <w:sz w:val="24"/>
          <w:szCs w:val="24"/>
        </w:rPr>
      </w:pPr>
      <w:r w:rsidRPr="009F4E55">
        <w:rPr>
          <w:rFonts w:cstheme="minorHAnsi"/>
          <w:sz w:val="24"/>
          <w:szCs w:val="24"/>
        </w:rPr>
        <w:t>nieprzedłożenia sprawozdania, o którym mowa w § 8 ust. 1.</w:t>
      </w:r>
    </w:p>
    <w:p w:rsidR="00D34850" w:rsidRPr="009F4E55" w:rsidRDefault="00D34850" w:rsidP="00D34850">
      <w:pPr>
        <w:pStyle w:val="Akapitzlist"/>
        <w:numPr>
          <w:ilvl w:val="0"/>
          <w:numId w:val="9"/>
        </w:numPr>
        <w:spacing w:after="0" w:line="360" w:lineRule="auto"/>
        <w:jc w:val="both"/>
        <w:rPr>
          <w:rFonts w:cstheme="minorHAnsi"/>
          <w:sz w:val="24"/>
          <w:szCs w:val="24"/>
        </w:rPr>
      </w:pPr>
      <w:r w:rsidRPr="009F4E55">
        <w:rPr>
          <w:rFonts w:cstheme="minorHAnsi"/>
          <w:sz w:val="24"/>
          <w:szCs w:val="24"/>
        </w:rPr>
        <w:t xml:space="preserve">Rozwiązując umowę, Zleceniodawca określi kwotę dotacji podlegającą zwrotowi </w:t>
      </w:r>
      <w:r w:rsidR="002C519B">
        <w:rPr>
          <w:rFonts w:cstheme="minorHAnsi"/>
          <w:sz w:val="24"/>
          <w:szCs w:val="24"/>
        </w:rPr>
        <w:t xml:space="preserve">                       </w:t>
      </w:r>
      <w:r w:rsidRPr="009F4E55">
        <w:rPr>
          <w:rFonts w:cstheme="minorHAnsi"/>
          <w:sz w:val="24"/>
          <w:szCs w:val="24"/>
        </w:rPr>
        <w:t xml:space="preserve">w wyniku stwierdzenia okoliczności, o których mowa w ust. 1, wraz z odsetkami </w:t>
      </w:r>
      <w:r w:rsidR="002C519B">
        <w:rPr>
          <w:rFonts w:cstheme="minorHAnsi"/>
          <w:sz w:val="24"/>
          <w:szCs w:val="24"/>
        </w:rPr>
        <w:t xml:space="preserve">                   </w:t>
      </w:r>
      <w:r w:rsidRPr="009F4E55">
        <w:rPr>
          <w:rFonts w:cstheme="minorHAnsi"/>
          <w:sz w:val="24"/>
          <w:szCs w:val="24"/>
        </w:rPr>
        <w:t xml:space="preserve">w wysokości określonej jak dla zaległości podatkowych, naliczanymi od dnia przekazania dotacji z jednostki samorządu terytorialnego, termin jej zwrotu oraz nazwę i numer konta, na które należy dokonać wpłaty.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§13.</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Wykonanie umowy nastąpi z chwilą zaakceptowania przez Zleceniodawcę sprawozdania, </w:t>
      </w:r>
      <w:r w:rsidR="002C519B">
        <w:rPr>
          <w:rFonts w:cstheme="minorHAnsi"/>
          <w:sz w:val="24"/>
          <w:szCs w:val="24"/>
        </w:rPr>
        <w:t xml:space="preserve">                       </w:t>
      </w:r>
      <w:r w:rsidRPr="00BA55DF">
        <w:rPr>
          <w:rFonts w:cstheme="minorHAnsi"/>
          <w:sz w:val="24"/>
          <w:szCs w:val="24"/>
        </w:rPr>
        <w:t>o którym mowa w § 8 ust. 1.</w:t>
      </w:r>
    </w:p>
    <w:p w:rsidR="002C519B" w:rsidRDefault="002C519B" w:rsidP="00D34850">
      <w:pPr>
        <w:spacing w:after="0" w:line="360" w:lineRule="auto"/>
        <w:jc w:val="center"/>
        <w:rPr>
          <w:rFonts w:cstheme="minorHAnsi"/>
          <w:sz w:val="24"/>
          <w:szCs w:val="24"/>
        </w:rPr>
      </w:pP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§14.</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Wszelkie zmiany umowy i oświadczenia składane zgodnie z niniejszą umową wymagają zachowania formy pisemnej pod rygorem nieważności.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§15.</w:t>
      </w:r>
    </w:p>
    <w:p w:rsidR="00D34850" w:rsidRDefault="00D34850" w:rsidP="00D34850">
      <w:pPr>
        <w:pStyle w:val="Akapitzlist"/>
        <w:numPr>
          <w:ilvl w:val="0"/>
          <w:numId w:val="11"/>
        </w:numPr>
        <w:spacing w:after="0" w:line="360" w:lineRule="auto"/>
        <w:jc w:val="both"/>
        <w:rPr>
          <w:rFonts w:cstheme="minorHAnsi"/>
          <w:sz w:val="24"/>
          <w:szCs w:val="24"/>
        </w:rPr>
      </w:pPr>
      <w:r w:rsidRPr="009F4E55">
        <w:rPr>
          <w:rFonts w:cstheme="minorHAnsi"/>
          <w:sz w:val="24"/>
          <w:szCs w:val="24"/>
        </w:rPr>
        <w:t xml:space="preserve">Dopuszcza się zmianę umowy w drodze dwustronnego aneksu zawartego w formie pisemnej, z zastrzeżeniem, że zmiana umowy nie może powodować zwiększenia kwoty przyznanej dotacji celowej, ani istotnego odstępstwa od założeń projektu. </w:t>
      </w:r>
    </w:p>
    <w:p w:rsidR="00D34850" w:rsidRDefault="00D34850" w:rsidP="00D34850">
      <w:pPr>
        <w:pStyle w:val="Akapitzlist"/>
        <w:numPr>
          <w:ilvl w:val="0"/>
          <w:numId w:val="11"/>
        </w:numPr>
        <w:spacing w:after="0" w:line="360" w:lineRule="auto"/>
        <w:jc w:val="both"/>
        <w:rPr>
          <w:rFonts w:cstheme="minorHAnsi"/>
          <w:sz w:val="24"/>
          <w:szCs w:val="24"/>
        </w:rPr>
      </w:pPr>
      <w:r w:rsidRPr="009F4E55">
        <w:rPr>
          <w:rFonts w:cstheme="minorHAnsi"/>
          <w:sz w:val="24"/>
          <w:szCs w:val="24"/>
        </w:rPr>
        <w:t>Dopuszcza się dokonanie przesunięć pomiędzy pozycjami kosztorysu projektu do 15 % istniejącej pozycji kosztorysowej bez konieczności zmiany umowy.</w:t>
      </w:r>
    </w:p>
    <w:p w:rsidR="00D34850" w:rsidRDefault="00D34850" w:rsidP="00D34850">
      <w:pPr>
        <w:pStyle w:val="Akapitzlist"/>
        <w:numPr>
          <w:ilvl w:val="0"/>
          <w:numId w:val="11"/>
        </w:numPr>
        <w:spacing w:after="0" w:line="360" w:lineRule="auto"/>
        <w:jc w:val="both"/>
        <w:rPr>
          <w:rFonts w:cstheme="minorHAnsi"/>
          <w:sz w:val="24"/>
          <w:szCs w:val="24"/>
        </w:rPr>
      </w:pPr>
      <w:r w:rsidRPr="009F4E55">
        <w:rPr>
          <w:rFonts w:cstheme="minorHAnsi"/>
          <w:sz w:val="24"/>
          <w:szCs w:val="24"/>
        </w:rPr>
        <w:t>Przekroczenie limitu uważa się za pobranie dotacji  w nadmiernej wysokości.</w:t>
      </w:r>
    </w:p>
    <w:p w:rsidR="00D34850" w:rsidRPr="009F4E55" w:rsidRDefault="00D34850" w:rsidP="00D34850">
      <w:pPr>
        <w:pStyle w:val="Akapitzlist"/>
        <w:numPr>
          <w:ilvl w:val="0"/>
          <w:numId w:val="11"/>
        </w:numPr>
        <w:spacing w:after="0" w:line="360" w:lineRule="auto"/>
        <w:jc w:val="both"/>
        <w:rPr>
          <w:rFonts w:cstheme="minorHAnsi"/>
          <w:sz w:val="24"/>
          <w:szCs w:val="24"/>
        </w:rPr>
      </w:pPr>
      <w:r w:rsidRPr="009F4E55">
        <w:rPr>
          <w:rFonts w:cstheme="minorHAnsi"/>
          <w:sz w:val="24"/>
          <w:szCs w:val="24"/>
        </w:rPr>
        <w:t xml:space="preserve">Podmiot otrzymujący dotację celową nie może wykorzystać środków przeznaczonych na realizację projektu na cele inne niż określone w umowie.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§16.</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lastRenderedPageBreak/>
        <w:t>Zleceniobiorca ponosi wyłączną odpowiedzialność wobec osób trzecich za szkody powstałe</w:t>
      </w:r>
      <w:r w:rsidR="002C519B">
        <w:rPr>
          <w:rFonts w:cstheme="minorHAnsi"/>
          <w:sz w:val="24"/>
          <w:szCs w:val="24"/>
        </w:rPr>
        <w:t xml:space="preserve">                 </w:t>
      </w:r>
      <w:r w:rsidRPr="00BA55DF">
        <w:rPr>
          <w:rFonts w:cstheme="minorHAnsi"/>
          <w:sz w:val="24"/>
          <w:szCs w:val="24"/>
        </w:rPr>
        <w:t xml:space="preserve"> w związku z realizacją projektu.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§17.</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W zakresie nieuregulowanym umową stosuje się przepisy ustawy z dnia 23 kwietnia 1964 r. - Kodeks </w:t>
      </w:r>
      <w:r w:rsidRPr="009F4E55">
        <w:rPr>
          <w:rFonts w:cstheme="minorHAnsi"/>
          <w:sz w:val="24"/>
          <w:szCs w:val="24"/>
        </w:rPr>
        <w:t>cywilny</w:t>
      </w:r>
      <w:r>
        <w:rPr>
          <w:rFonts w:cstheme="minorHAnsi"/>
          <w:sz w:val="24"/>
          <w:szCs w:val="24"/>
        </w:rPr>
        <w:t xml:space="preserve"> ( Dz.U. 2017 poz.459) </w:t>
      </w:r>
      <w:r w:rsidRPr="009F4E55">
        <w:rPr>
          <w:rFonts w:cstheme="minorHAnsi"/>
          <w:sz w:val="24"/>
          <w:szCs w:val="24"/>
        </w:rPr>
        <w:t xml:space="preserve"> </w:t>
      </w:r>
      <w:r w:rsidRPr="00BA55DF">
        <w:rPr>
          <w:rFonts w:cstheme="minorHAnsi"/>
          <w:sz w:val="24"/>
          <w:szCs w:val="24"/>
        </w:rPr>
        <w:t>oraz ustawy z dnia 27 sierpnia 2009 roku o finansach publicznych</w:t>
      </w:r>
      <w:r>
        <w:rPr>
          <w:rFonts w:cstheme="minorHAnsi"/>
          <w:sz w:val="24"/>
          <w:szCs w:val="24"/>
        </w:rPr>
        <w:t xml:space="preserve"> ( Dz.U. 2017 poz.2077)</w:t>
      </w:r>
      <w:r w:rsidRPr="009F4E55">
        <w:rPr>
          <w:rFonts w:cstheme="minorHAnsi"/>
          <w:sz w:val="24"/>
          <w:szCs w:val="24"/>
        </w:rPr>
        <w:t xml:space="preserve">. </w:t>
      </w:r>
      <w:r w:rsidRPr="00BA55DF">
        <w:rPr>
          <w:rFonts w:cstheme="minorHAnsi"/>
          <w:sz w:val="24"/>
          <w:szCs w:val="24"/>
        </w:rPr>
        <w:t xml:space="preserve">Zleceniobiorca oświadcza, że znane są mu obowiązki wynikające z przepisów prawa, w szczególności aktów powołanych w § 1 niniejszej umowy.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§18.</w:t>
      </w:r>
    </w:p>
    <w:p w:rsidR="00D34850" w:rsidRDefault="00D34850" w:rsidP="00D34850">
      <w:pPr>
        <w:spacing w:after="0" w:line="360" w:lineRule="auto"/>
        <w:jc w:val="both"/>
        <w:rPr>
          <w:rFonts w:cstheme="minorHAnsi"/>
          <w:sz w:val="24"/>
          <w:szCs w:val="24"/>
        </w:rPr>
      </w:pPr>
      <w:r w:rsidRPr="00BA55DF">
        <w:rPr>
          <w:rFonts w:cstheme="minorHAnsi"/>
          <w:sz w:val="24"/>
          <w:szCs w:val="24"/>
        </w:rPr>
        <w:t xml:space="preserve">Ewentualne spory powstałe w związku z zawarciem i wykonywaniem niniejszej umowy Strony poddają rozstrzygnięciu właściwego, ze względu na siedzibę Zleceniodawcy, sądu powszechnego. </w:t>
      </w:r>
    </w:p>
    <w:p w:rsidR="00D34850" w:rsidRPr="00BA55DF" w:rsidRDefault="00D34850" w:rsidP="00D34850">
      <w:pPr>
        <w:spacing w:after="0" w:line="360" w:lineRule="auto"/>
        <w:jc w:val="center"/>
        <w:rPr>
          <w:rFonts w:cstheme="minorHAnsi"/>
          <w:sz w:val="24"/>
          <w:szCs w:val="24"/>
        </w:rPr>
      </w:pPr>
      <w:r w:rsidRPr="00BA55DF">
        <w:rPr>
          <w:rFonts w:cstheme="minorHAnsi"/>
          <w:sz w:val="24"/>
          <w:szCs w:val="24"/>
        </w:rPr>
        <w:t>§19.</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Umowa niniejsza została sporządzona w czterech jednobrzmiących egzemplarzach, po dwa dla każdej ze Stron. </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Zleceniobiorca</w:t>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t>Zleceniodawca</w:t>
      </w:r>
    </w:p>
    <w:p w:rsidR="00D34850" w:rsidRPr="00BA55DF" w:rsidRDefault="00D34850" w:rsidP="00D34850">
      <w:pPr>
        <w:spacing w:after="0" w:line="360" w:lineRule="auto"/>
        <w:jc w:val="both"/>
        <w:rPr>
          <w:rFonts w:cstheme="minorHAnsi"/>
          <w:sz w:val="24"/>
          <w:szCs w:val="24"/>
        </w:rPr>
      </w:pP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ZAŁĄCZNIKI: </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 xml:space="preserve">1) Wniosek o udzielenie dotacji. </w:t>
      </w:r>
    </w:p>
    <w:p w:rsidR="00D34850" w:rsidRPr="00BA55DF" w:rsidRDefault="00D34850" w:rsidP="00D34850">
      <w:pPr>
        <w:spacing w:after="0" w:line="360" w:lineRule="auto"/>
        <w:jc w:val="both"/>
        <w:rPr>
          <w:rFonts w:cstheme="minorHAnsi"/>
          <w:sz w:val="24"/>
          <w:szCs w:val="24"/>
        </w:rPr>
      </w:pPr>
      <w:r w:rsidRPr="00BA55DF">
        <w:rPr>
          <w:rFonts w:cstheme="minorHAnsi"/>
          <w:sz w:val="24"/>
          <w:szCs w:val="24"/>
        </w:rPr>
        <w:t>2) Wzór Ewidencji wyposażenia, sprzętu sportowego, odzieży i obuwia sportowego zakupionego z dotacji Gminy.</w:t>
      </w:r>
    </w:p>
    <w:p w:rsidR="00D34850" w:rsidRPr="00BA55DF" w:rsidRDefault="00D34850" w:rsidP="00D34850">
      <w:pPr>
        <w:spacing w:after="0" w:line="360" w:lineRule="auto"/>
        <w:jc w:val="both"/>
        <w:rPr>
          <w:rFonts w:cstheme="minorHAnsi"/>
          <w:sz w:val="24"/>
          <w:szCs w:val="24"/>
        </w:rPr>
      </w:pPr>
    </w:p>
    <w:p w:rsidR="00D34850" w:rsidRPr="00BA55DF" w:rsidRDefault="00D34850" w:rsidP="00D34850">
      <w:pPr>
        <w:spacing w:after="0" w:line="360" w:lineRule="auto"/>
        <w:jc w:val="both"/>
        <w:rPr>
          <w:rFonts w:cstheme="minorHAnsi"/>
          <w:sz w:val="24"/>
          <w:szCs w:val="24"/>
        </w:rPr>
      </w:pPr>
    </w:p>
    <w:p w:rsidR="00D34850" w:rsidRPr="00BA55DF" w:rsidRDefault="00D34850" w:rsidP="00D34850">
      <w:pPr>
        <w:spacing w:after="0" w:line="360" w:lineRule="auto"/>
        <w:jc w:val="both"/>
        <w:rPr>
          <w:rFonts w:cstheme="minorHAnsi"/>
          <w:sz w:val="24"/>
          <w:szCs w:val="24"/>
        </w:rPr>
      </w:pPr>
    </w:p>
    <w:p w:rsidR="00D34850" w:rsidRPr="00BA55DF" w:rsidRDefault="00D34850" w:rsidP="00D34850">
      <w:pPr>
        <w:spacing w:after="0" w:line="360" w:lineRule="auto"/>
        <w:jc w:val="both"/>
        <w:rPr>
          <w:rFonts w:cstheme="minorHAnsi"/>
          <w:sz w:val="24"/>
          <w:szCs w:val="24"/>
        </w:rPr>
      </w:pPr>
    </w:p>
    <w:p w:rsidR="00D34850" w:rsidRPr="00BA55DF" w:rsidRDefault="00D34850" w:rsidP="00D34850">
      <w:pPr>
        <w:spacing w:after="0" w:line="360" w:lineRule="auto"/>
        <w:jc w:val="both"/>
        <w:rPr>
          <w:rFonts w:cstheme="minorHAnsi"/>
          <w:sz w:val="24"/>
          <w:szCs w:val="24"/>
        </w:rPr>
      </w:pPr>
    </w:p>
    <w:p w:rsidR="00D34850" w:rsidRPr="00BA55DF" w:rsidRDefault="00D34850" w:rsidP="00D34850">
      <w:pPr>
        <w:spacing w:after="0" w:line="360" w:lineRule="auto"/>
        <w:jc w:val="both"/>
        <w:rPr>
          <w:rFonts w:cstheme="minorHAnsi"/>
          <w:sz w:val="24"/>
          <w:szCs w:val="24"/>
        </w:rPr>
      </w:pPr>
    </w:p>
    <w:p w:rsidR="00D34850" w:rsidRPr="00BA55DF" w:rsidRDefault="00D34850" w:rsidP="00D34850">
      <w:pPr>
        <w:spacing w:after="0" w:line="360" w:lineRule="auto"/>
        <w:jc w:val="both"/>
        <w:rPr>
          <w:rFonts w:cstheme="minorHAnsi"/>
          <w:sz w:val="24"/>
          <w:szCs w:val="24"/>
        </w:rPr>
      </w:pPr>
    </w:p>
    <w:p w:rsidR="00D34850" w:rsidRPr="00BA55DF" w:rsidRDefault="00D34850" w:rsidP="00D34850">
      <w:pPr>
        <w:spacing w:after="0" w:line="360" w:lineRule="auto"/>
        <w:jc w:val="both"/>
        <w:rPr>
          <w:rFonts w:cstheme="minorHAnsi"/>
          <w:sz w:val="24"/>
          <w:szCs w:val="24"/>
        </w:rPr>
      </w:pPr>
    </w:p>
    <w:p w:rsidR="00D34850" w:rsidRPr="00BA55DF" w:rsidRDefault="00D34850" w:rsidP="00D34850">
      <w:pPr>
        <w:spacing w:after="0" w:line="360" w:lineRule="auto"/>
        <w:jc w:val="both"/>
        <w:rPr>
          <w:rFonts w:cstheme="minorHAnsi"/>
          <w:sz w:val="24"/>
          <w:szCs w:val="24"/>
        </w:rPr>
      </w:pPr>
    </w:p>
    <w:p w:rsidR="00D34850" w:rsidRPr="00BA55DF" w:rsidRDefault="00D34850" w:rsidP="00D34850">
      <w:pPr>
        <w:spacing w:after="0" w:line="360" w:lineRule="auto"/>
        <w:jc w:val="both"/>
        <w:rPr>
          <w:rFonts w:cstheme="minorHAnsi"/>
          <w:sz w:val="24"/>
          <w:szCs w:val="24"/>
        </w:rPr>
      </w:pPr>
    </w:p>
    <w:p w:rsidR="00C35B02" w:rsidRDefault="00C35B02"/>
    <w:sectPr w:rsidR="00C35B02" w:rsidSect="002C519B">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592"/>
    <w:multiLevelType w:val="hybridMultilevel"/>
    <w:tmpl w:val="94483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F044F"/>
    <w:multiLevelType w:val="hybridMultilevel"/>
    <w:tmpl w:val="1236E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A060F"/>
    <w:multiLevelType w:val="hybridMultilevel"/>
    <w:tmpl w:val="ACF85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67E46"/>
    <w:multiLevelType w:val="hybridMultilevel"/>
    <w:tmpl w:val="3FAE6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4B1A71"/>
    <w:multiLevelType w:val="hybridMultilevel"/>
    <w:tmpl w:val="A0F09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C308C4"/>
    <w:multiLevelType w:val="hybridMultilevel"/>
    <w:tmpl w:val="FD289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292609"/>
    <w:multiLevelType w:val="hybridMultilevel"/>
    <w:tmpl w:val="A0F09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577AE1"/>
    <w:multiLevelType w:val="hybridMultilevel"/>
    <w:tmpl w:val="B5EED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5A61F5"/>
    <w:multiLevelType w:val="hybridMultilevel"/>
    <w:tmpl w:val="30AA4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5916EC"/>
    <w:multiLevelType w:val="hybridMultilevel"/>
    <w:tmpl w:val="94483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ED5110"/>
    <w:multiLevelType w:val="hybridMultilevel"/>
    <w:tmpl w:val="3FEA5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9"/>
  </w:num>
  <w:num w:numId="5">
    <w:abstractNumId w:val="3"/>
  </w:num>
  <w:num w:numId="6">
    <w:abstractNumId w:val="7"/>
  </w:num>
  <w:num w:numId="7">
    <w:abstractNumId w:val="10"/>
  </w:num>
  <w:num w:numId="8">
    <w:abstractNumId w:val="1"/>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50"/>
    <w:rsid w:val="002C519B"/>
    <w:rsid w:val="00C35B02"/>
    <w:rsid w:val="00D34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1694"/>
  <w15:chartTrackingRefBased/>
  <w15:docId w15:val="{01927C7A-CD87-41A9-9E2F-EE5D5043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48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4850"/>
    <w:pPr>
      <w:ind w:left="720"/>
      <w:contextualSpacing/>
    </w:pPr>
  </w:style>
  <w:style w:type="paragraph" w:customStyle="1" w:styleId="USTAWAPkt1">
    <w:name w:val="USTAWA._Pkt_1"/>
    <w:rsid w:val="00D34850"/>
    <w:pPr>
      <w:tabs>
        <w:tab w:val="left" w:pos="283"/>
        <w:tab w:val="right" w:leader="dot" w:pos="9072"/>
      </w:tabs>
      <w:autoSpaceDE w:val="0"/>
      <w:autoSpaceDN w:val="0"/>
      <w:adjustRightInd w:val="0"/>
      <w:spacing w:after="0" w:line="215" w:lineRule="atLeast"/>
      <w:ind w:left="284" w:hanging="284"/>
      <w:jc w:val="both"/>
    </w:pPr>
    <w:rPr>
      <w:rFonts w:ascii="Arial" w:eastAsia="Times New Roman" w:hAnsi="Arial" w:cs="Arial"/>
      <w:sz w:val="20"/>
      <w:szCs w:val="16"/>
      <w:lang w:eastAsia="pl-PL"/>
    </w:rPr>
  </w:style>
  <w:style w:type="character" w:styleId="Hipercze">
    <w:name w:val="Hyperlink"/>
    <w:basedOn w:val="Domylnaczcionkaakapitu"/>
    <w:uiPriority w:val="99"/>
    <w:semiHidden/>
    <w:unhideWhenUsed/>
    <w:rsid w:val="002C519B"/>
    <w:rPr>
      <w:color w:val="0000FF"/>
      <w:u w:val="single"/>
    </w:rPr>
  </w:style>
  <w:style w:type="paragraph" w:styleId="Tekstdymka">
    <w:name w:val="Balloon Text"/>
    <w:basedOn w:val="Normalny"/>
    <w:link w:val="TekstdymkaZnak"/>
    <w:uiPriority w:val="99"/>
    <w:semiHidden/>
    <w:unhideWhenUsed/>
    <w:rsid w:val="002C51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5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1577</Words>
  <Characters>9467</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Aldona</cp:lastModifiedBy>
  <cp:revision>3</cp:revision>
  <cp:lastPrinted>2018-02-06T08:45:00Z</cp:lastPrinted>
  <dcterms:created xsi:type="dcterms:W3CDTF">2018-02-06T07:16:00Z</dcterms:created>
  <dcterms:modified xsi:type="dcterms:W3CDTF">2018-02-06T08:45:00Z</dcterms:modified>
</cp:coreProperties>
</file>